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80638" w14:textId="738CA44C" w:rsidR="15BB6613" w:rsidRDefault="15BB6613" w:rsidP="2902549A">
      <w:pPr>
        <w:spacing w:before="120" w:after="120" w:line="315" w:lineRule="auto"/>
        <w:ind w:firstLine="720"/>
        <w:jc w:val="center"/>
      </w:pPr>
      <w:r w:rsidRPr="00AF50BA"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</w:rPr>
        <w:t>POLÍTICA DE CAMBIO DE PERFIL Y REINSCRIPCIÓN</w:t>
      </w:r>
    </w:p>
    <w:p w14:paraId="6854A637" w14:textId="49E95CF9" w:rsidR="15BB6613" w:rsidRDefault="15BB6613" w:rsidP="2902549A">
      <w:pPr>
        <w:spacing w:before="120" w:after="120" w:line="315" w:lineRule="auto"/>
      </w:pPr>
      <w:r w:rsidRPr="00AF50BA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14:paraId="23B42F6F" w14:textId="65600EF6" w:rsidR="15BB6613" w:rsidRDefault="15BB6613" w:rsidP="2902549A">
      <w:pPr>
        <w:spacing w:before="120" w:after="120" w:line="315" w:lineRule="auto"/>
      </w:pPr>
      <w:r w:rsidRPr="00D93966"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</w:rPr>
        <w:t>MEMBER</w:t>
      </w:r>
    </w:p>
    <w:p w14:paraId="4FD023B7" w14:textId="2019946C" w:rsidR="15BB6613" w:rsidRDefault="15BB6613" w:rsidP="2902549A">
      <w:pPr>
        <w:spacing w:before="120" w:after="120" w:line="360" w:lineRule="auto"/>
        <w:ind w:left="360" w:hanging="360"/>
        <w:jc w:val="both"/>
      </w:pPr>
      <w:r w:rsidRPr="2902549A">
        <w:rPr>
          <w:rFonts w:ascii="Arial" w:eastAsia="Arial" w:hAnsi="Arial" w:cs="Arial"/>
          <w:sz w:val="21"/>
          <w:szCs w:val="21"/>
          <w:lang w:val="es-ES"/>
        </w:rPr>
        <w:t>1.</w:t>
      </w:r>
      <w:r w:rsidRPr="2902549A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   </w:t>
      </w:r>
      <w:r w:rsidRPr="2902549A">
        <w:rPr>
          <w:rFonts w:ascii="Arial" w:eastAsia="Arial" w:hAnsi="Arial" w:cs="Arial"/>
          <w:sz w:val="21"/>
          <w:szCs w:val="21"/>
          <w:lang w:val="es-ES"/>
        </w:rPr>
        <w:t xml:space="preserve">La cuenta de un </w:t>
      </w:r>
      <w:proofErr w:type="spellStart"/>
      <w:r w:rsidRPr="2902549A">
        <w:rPr>
          <w:rFonts w:ascii="Arial" w:eastAsia="Arial" w:hAnsi="Arial" w:cs="Arial"/>
          <w:sz w:val="21"/>
          <w:szCs w:val="21"/>
          <w:lang w:val="es-ES"/>
        </w:rPr>
        <w:t>Member</w:t>
      </w:r>
      <w:proofErr w:type="spellEnd"/>
      <w:r w:rsidRPr="2902549A">
        <w:rPr>
          <w:rFonts w:ascii="Arial" w:eastAsia="Arial" w:hAnsi="Arial" w:cs="Arial"/>
          <w:sz w:val="21"/>
          <w:szCs w:val="21"/>
          <w:lang w:val="es-ES"/>
        </w:rPr>
        <w:t xml:space="preserve"> permanecerá activa en los sistemas de </w:t>
      </w:r>
      <w:proofErr w:type="spellStart"/>
      <w:r w:rsidRPr="2902549A">
        <w:rPr>
          <w:rFonts w:ascii="Arial" w:eastAsia="Arial" w:hAnsi="Arial" w:cs="Arial"/>
          <w:sz w:val="21"/>
          <w:szCs w:val="21"/>
          <w:lang w:val="es-ES"/>
        </w:rPr>
        <w:t>Oriflame</w:t>
      </w:r>
      <w:proofErr w:type="spellEnd"/>
      <w:r w:rsidRPr="2902549A">
        <w:rPr>
          <w:rFonts w:ascii="Arial" w:eastAsia="Arial" w:hAnsi="Arial" w:cs="Arial"/>
          <w:sz w:val="21"/>
          <w:szCs w:val="21"/>
          <w:lang w:val="es-ES"/>
        </w:rPr>
        <w:t xml:space="preserve"> durante 3 años calendario a partir del registro/cambio a </w:t>
      </w:r>
      <w:proofErr w:type="spellStart"/>
      <w:r w:rsidRPr="2902549A">
        <w:rPr>
          <w:rFonts w:ascii="Arial" w:eastAsia="Arial" w:hAnsi="Arial" w:cs="Arial"/>
          <w:sz w:val="21"/>
          <w:szCs w:val="21"/>
          <w:lang w:val="es-ES"/>
        </w:rPr>
        <w:t>Member</w:t>
      </w:r>
      <w:proofErr w:type="spellEnd"/>
      <w:r w:rsidRPr="2902549A">
        <w:rPr>
          <w:rFonts w:ascii="Arial" w:eastAsia="Arial" w:hAnsi="Arial" w:cs="Arial"/>
          <w:sz w:val="21"/>
          <w:szCs w:val="21"/>
          <w:lang w:val="es-ES"/>
        </w:rPr>
        <w:t xml:space="preserve"> (según corresponda) o del último pedido, lo que ocurra más tarde.</w:t>
      </w:r>
    </w:p>
    <w:p w14:paraId="7D805983" w14:textId="4B1300C6" w:rsidR="15BB6613" w:rsidRDefault="15BB6613" w:rsidP="2902549A">
      <w:pPr>
        <w:spacing w:before="120" w:after="120" w:line="360" w:lineRule="auto"/>
        <w:ind w:left="360" w:hanging="360"/>
        <w:jc w:val="both"/>
      </w:pPr>
      <w:r w:rsidRPr="2902549A">
        <w:rPr>
          <w:rFonts w:ascii="Arial" w:eastAsia="Arial" w:hAnsi="Arial" w:cs="Arial"/>
          <w:sz w:val="21"/>
          <w:szCs w:val="21"/>
          <w:lang w:val="es"/>
        </w:rPr>
        <w:t>2.</w:t>
      </w:r>
      <w:r w:rsidRPr="2902549A">
        <w:rPr>
          <w:rFonts w:ascii="Times New Roman" w:eastAsia="Times New Roman" w:hAnsi="Times New Roman" w:cs="Times New Roman"/>
          <w:sz w:val="14"/>
          <w:szCs w:val="14"/>
          <w:lang w:val="es"/>
        </w:rPr>
        <w:t xml:space="preserve">     </w:t>
      </w:r>
      <w:r w:rsidRPr="00D93966">
        <w:rPr>
          <w:rFonts w:ascii="Arial" w:eastAsia="Arial" w:hAnsi="Arial" w:cs="Arial"/>
          <w:color w:val="000000" w:themeColor="text1"/>
          <w:sz w:val="21"/>
          <w:szCs w:val="21"/>
        </w:rPr>
        <w:t xml:space="preserve">Un Member después de 6 meses de inactividad o que nunca haya hecho un pedido, puede volver a registrarse bajo un nuevo Patrocinador conservando los datos relacionados con la cuenta, como el número de cuenta y el historial de pedidos. </w:t>
      </w:r>
      <w:r w:rsidRPr="00AF50BA">
        <w:rPr>
          <w:rFonts w:ascii="Arial" w:eastAsia="Arial" w:hAnsi="Arial" w:cs="Arial"/>
          <w:color w:val="000000" w:themeColor="text1"/>
          <w:sz w:val="21"/>
          <w:szCs w:val="21"/>
        </w:rPr>
        <w:t>Además, puede conservar el mismo nombre, correo electrónico y celular.</w:t>
      </w:r>
    </w:p>
    <w:p w14:paraId="76CF583F" w14:textId="49070D83" w:rsidR="15BB6613" w:rsidRDefault="15BB6613" w:rsidP="2902549A">
      <w:pPr>
        <w:spacing w:before="120" w:after="120" w:line="315" w:lineRule="auto"/>
        <w:ind w:left="360"/>
        <w:jc w:val="both"/>
      </w:pPr>
      <w:r w:rsidRPr="00AF50BA">
        <w:rPr>
          <w:rFonts w:ascii="Arial" w:eastAsia="Arial" w:hAnsi="Arial" w:cs="Arial"/>
          <w:color w:val="000000" w:themeColor="text1"/>
          <w:sz w:val="21"/>
          <w:szCs w:val="21"/>
        </w:rPr>
        <w:t>En este caso, la cuenta antigua (que sigue activa tal y como se describe en la cláusula 1 anterior) se dará de baja y cualquier red descendente se mantendrá en la línea de patrocinio original.</w:t>
      </w:r>
    </w:p>
    <w:p w14:paraId="27C0D67E" w14:textId="0DD4748F" w:rsidR="15BB6613" w:rsidRDefault="15BB6613" w:rsidP="2902549A">
      <w:pPr>
        <w:spacing w:before="120" w:after="120" w:line="360" w:lineRule="auto"/>
        <w:ind w:left="360" w:hanging="360"/>
        <w:jc w:val="both"/>
      </w:pPr>
      <w:r w:rsidRPr="2902549A">
        <w:rPr>
          <w:rFonts w:ascii="Arial" w:eastAsia="Arial" w:hAnsi="Arial" w:cs="Arial"/>
          <w:sz w:val="21"/>
          <w:szCs w:val="21"/>
          <w:lang w:val="es-ES"/>
        </w:rPr>
        <w:t>3.</w:t>
      </w:r>
      <w:r w:rsidRPr="2902549A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   </w:t>
      </w:r>
      <w:r w:rsidRPr="2902549A">
        <w:rPr>
          <w:rFonts w:ascii="Arial" w:eastAsia="Arial" w:hAnsi="Arial" w:cs="Arial"/>
          <w:sz w:val="21"/>
          <w:szCs w:val="21"/>
          <w:lang w:val="es-ES"/>
        </w:rPr>
        <w:t xml:space="preserve">Un </w:t>
      </w:r>
      <w:proofErr w:type="spellStart"/>
      <w:r w:rsidRPr="2902549A">
        <w:rPr>
          <w:rFonts w:ascii="Arial" w:eastAsia="Arial" w:hAnsi="Arial" w:cs="Arial"/>
          <w:sz w:val="21"/>
          <w:szCs w:val="21"/>
          <w:lang w:val="es-ES"/>
        </w:rPr>
        <w:t>Member</w:t>
      </w:r>
      <w:proofErr w:type="spellEnd"/>
      <w:r w:rsidRPr="2902549A">
        <w:rPr>
          <w:rFonts w:ascii="Arial" w:eastAsia="Arial" w:hAnsi="Arial" w:cs="Arial"/>
          <w:sz w:val="21"/>
          <w:szCs w:val="21"/>
          <w:lang w:val="es-ES"/>
        </w:rPr>
        <w:t xml:space="preserve"> se convierte en Emprendedor Asociado en cualquier momento mediante el pago de la Membresía especificada en el sitio web de </w:t>
      </w:r>
      <w:proofErr w:type="spellStart"/>
      <w:r w:rsidRPr="2902549A">
        <w:rPr>
          <w:rFonts w:ascii="Arial" w:eastAsia="Arial" w:hAnsi="Arial" w:cs="Arial"/>
          <w:sz w:val="21"/>
          <w:szCs w:val="21"/>
          <w:lang w:val="es-ES"/>
        </w:rPr>
        <w:t>Oriflame</w:t>
      </w:r>
      <w:proofErr w:type="spellEnd"/>
      <w:r w:rsidRPr="2902549A">
        <w:rPr>
          <w:rFonts w:ascii="Arial" w:eastAsia="Arial" w:hAnsi="Arial" w:cs="Arial"/>
          <w:sz w:val="21"/>
          <w:szCs w:val="21"/>
          <w:lang w:val="es-ES"/>
        </w:rPr>
        <w:t>.</w:t>
      </w:r>
    </w:p>
    <w:p w14:paraId="646AF239" w14:textId="494A5080" w:rsidR="15BB6613" w:rsidRDefault="15BB6613" w:rsidP="2902549A">
      <w:pPr>
        <w:spacing w:before="120" w:after="120" w:line="360" w:lineRule="auto"/>
        <w:ind w:left="360" w:hanging="360"/>
        <w:jc w:val="both"/>
      </w:pPr>
      <w:r w:rsidRPr="00D93966">
        <w:rPr>
          <w:rFonts w:ascii="Arial" w:eastAsia="Arial" w:hAnsi="Arial" w:cs="Arial"/>
          <w:sz w:val="21"/>
          <w:szCs w:val="21"/>
        </w:rPr>
        <w:t>4.</w:t>
      </w:r>
      <w:r w:rsidRPr="00D93966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D93966">
        <w:rPr>
          <w:rFonts w:ascii="Arial" w:eastAsia="Arial" w:hAnsi="Arial" w:cs="Arial"/>
          <w:sz w:val="21"/>
          <w:szCs w:val="21"/>
        </w:rPr>
        <w:t xml:space="preserve">Bajo petición de convertirse en </w:t>
      </w:r>
      <w:r w:rsidRPr="2902549A">
        <w:rPr>
          <w:rFonts w:ascii="Arial" w:eastAsia="Arial" w:hAnsi="Arial" w:cs="Arial"/>
          <w:sz w:val="21"/>
          <w:szCs w:val="21"/>
          <w:lang w:val="es"/>
        </w:rPr>
        <w:t>Emprendedor Asociado</w:t>
      </w:r>
      <w:r w:rsidRPr="00D93966">
        <w:rPr>
          <w:rFonts w:ascii="Arial" w:eastAsia="Arial" w:hAnsi="Arial" w:cs="Arial"/>
          <w:sz w:val="21"/>
          <w:szCs w:val="21"/>
        </w:rPr>
        <w:t xml:space="preserve">, los gastos de Membresía se añadirán al carrito de compras y la actualización sólo será efectiva una vez que se haya abonado la totalidad de los gastos correspondientes. </w:t>
      </w:r>
      <w:r w:rsidRPr="00AF50BA">
        <w:rPr>
          <w:rFonts w:ascii="Arial" w:eastAsia="Arial" w:hAnsi="Arial" w:cs="Arial"/>
          <w:sz w:val="21"/>
          <w:szCs w:val="21"/>
        </w:rPr>
        <w:t xml:space="preserve">Todas las ventajas asociadas al Contrato de </w:t>
      </w:r>
      <w:r w:rsidRPr="2902549A">
        <w:rPr>
          <w:rFonts w:ascii="Arial" w:eastAsia="Arial" w:hAnsi="Arial" w:cs="Arial"/>
          <w:sz w:val="21"/>
          <w:szCs w:val="21"/>
          <w:lang w:val="es"/>
        </w:rPr>
        <w:t>Emprendedor Asociado</w:t>
      </w:r>
      <w:r w:rsidRPr="00AF50BA">
        <w:rPr>
          <w:rFonts w:ascii="Arial" w:eastAsia="Arial" w:hAnsi="Arial" w:cs="Arial"/>
          <w:sz w:val="21"/>
          <w:szCs w:val="21"/>
        </w:rPr>
        <w:t xml:space="preserve"> estarán disponibles a partir del mismo pedido.</w:t>
      </w:r>
    </w:p>
    <w:p w14:paraId="1479C274" w14:textId="54D34801" w:rsidR="15BB6613" w:rsidRDefault="15BB6613" w:rsidP="2902549A">
      <w:pPr>
        <w:spacing w:before="120" w:after="120" w:line="315" w:lineRule="auto"/>
        <w:jc w:val="both"/>
      </w:pPr>
      <w:r w:rsidRPr="00D93966"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</w:rPr>
        <w:t>EMPRENDEDOR ASOCIADO</w:t>
      </w:r>
    </w:p>
    <w:p w14:paraId="4FDC0F95" w14:textId="00AD8A4D" w:rsidR="15BB6613" w:rsidRDefault="15BB6613" w:rsidP="2902549A">
      <w:pPr>
        <w:spacing w:before="120" w:after="120" w:line="360" w:lineRule="auto"/>
        <w:ind w:left="360" w:hanging="360"/>
        <w:jc w:val="both"/>
      </w:pPr>
      <w:r w:rsidRPr="2902549A">
        <w:rPr>
          <w:rFonts w:ascii="Arial" w:eastAsia="Arial" w:hAnsi="Arial" w:cs="Arial"/>
          <w:color w:val="000000" w:themeColor="text1"/>
          <w:sz w:val="21"/>
          <w:szCs w:val="21"/>
          <w:lang w:val="es"/>
        </w:rPr>
        <w:t>1.</w:t>
      </w:r>
      <w:r w:rsidRPr="2902549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s"/>
        </w:rPr>
        <w:t xml:space="preserve">    </w:t>
      </w:r>
      <w:r w:rsidRPr="00D93966">
        <w:rPr>
          <w:rFonts w:ascii="Arial" w:eastAsia="Arial" w:hAnsi="Arial" w:cs="Arial"/>
          <w:color w:val="000000" w:themeColor="text1"/>
          <w:sz w:val="21"/>
          <w:szCs w:val="21"/>
        </w:rPr>
        <w:t xml:space="preserve">Se realizará un único pago de Membresía por el importe especificado en el sitio web de Oriflame, la cual te dará acceso a los beneficios de Emprendedor Asociado por 1 año (Luego en su aniversario se pagará una renovación de Membresía por el 50% del valor inicial). </w:t>
      </w:r>
      <w:r w:rsidRPr="00AF50BA">
        <w:rPr>
          <w:rFonts w:ascii="Arial" w:eastAsia="Arial" w:hAnsi="Arial" w:cs="Arial"/>
          <w:color w:val="000000" w:themeColor="text1"/>
          <w:sz w:val="21"/>
          <w:szCs w:val="21"/>
        </w:rPr>
        <w:t>Estos cargos se realizarán en la primera factura de compra, en el registro o aniversario, respectivamente.</w:t>
      </w:r>
    </w:p>
    <w:p w14:paraId="40F1DB52" w14:textId="44B0A44A" w:rsidR="15BB6613" w:rsidRDefault="15BB6613" w:rsidP="2902549A">
      <w:pPr>
        <w:spacing w:before="120" w:after="120" w:line="360" w:lineRule="auto"/>
        <w:ind w:left="360" w:hanging="360"/>
        <w:jc w:val="both"/>
      </w:pPr>
      <w:r w:rsidRPr="00D93966">
        <w:rPr>
          <w:rFonts w:ascii="Arial" w:eastAsia="Arial" w:hAnsi="Arial" w:cs="Arial"/>
          <w:color w:val="000000" w:themeColor="text1"/>
          <w:sz w:val="21"/>
          <w:szCs w:val="21"/>
        </w:rPr>
        <w:t>2.</w:t>
      </w:r>
      <w:r w:rsidRPr="00D93966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 </w:t>
      </w:r>
      <w:r w:rsidRPr="00D93966">
        <w:rPr>
          <w:rFonts w:ascii="Arial" w:eastAsia="Arial" w:hAnsi="Arial" w:cs="Arial"/>
          <w:color w:val="000000" w:themeColor="text1"/>
          <w:sz w:val="21"/>
          <w:szCs w:val="21"/>
        </w:rPr>
        <w:t xml:space="preserve">La Membresía de un </w:t>
      </w:r>
      <w:r w:rsidRPr="2902549A">
        <w:rPr>
          <w:rFonts w:ascii="Arial" w:eastAsia="Arial" w:hAnsi="Arial" w:cs="Arial"/>
          <w:sz w:val="21"/>
          <w:szCs w:val="21"/>
          <w:lang w:val="es"/>
        </w:rPr>
        <w:t>Emprendedor Asociado</w:t>
      </w:r>
      <w:r w:rsidRPr="00D93966">
        <w:rPr>
          <w:rFonts w:ascii="Arial" w:eastAsia="Arial" w:hAnsi="Arial" w:cs="Arial"/>
          <w:color w:val="000000" w:themeColor="text1"/>
          <w:sz w:val="21"/>
          <w:szCs w:val="21"/>
        </w:rPr>
        <w:t xml:space="preserve"> caducará automáticamente: (i) en el aniversario del registro, a menos que se renueve de acuerdo con los Términos y Condiciones para </w:t>
      </w:r>
      <w:r w:rsidRPr="2902549A">
        <w:rPr>
          <w:rFonts w:ascii="Arial" w:eastAsia="Arial" w:hAnsi="Arial" w:cs="Arial"/>
          <w:sz w:val="21"/>
          <w:szCs w:val="21"/>
          <w:lang w:val="es"/>
        </w:rPr>
        <w:t>Emprendedor Asociado</w:t>
      </w:r>
      <w:r w:rsidRPr="00D93966">
        <w:rPr>
          <w:rFonts w:ascii="Arial" w:eastAsia="Arial" w:hAnsi="Arial" w:cs="Arial"/>
          <w:color w:val="000000" w:themeColor="text1"/>
          <w:sz w:val="21"/>
          <w:szCs w:val="21"/>
        </w:rPr>
        <w:t xml:space="preserve">; o (ii) si un </w:t>
      </w:r>
      <w:r w:rsidRPr="2902549A">
        <w:rPr>
          <w:rFonts w:ascii="Arial" w:eastAsia="Arial" w:hAnsi="Arial" w:cs="Arial"/>
          <w:sz w:val="21"/>
          <w:szCs w:val="21"/>
          <w:lang w:val="es"/>
        </w:rPr>
        <w:t>Emprendedor Asociado</w:t>
      </w:r>
      <w:r w:rsidRPr="00D93966">
        <w:rPr>
          <w:rFonts w:ascii="Arial" w:eastAsia="Arial" w:hAnsi="Arial" w:cs="Arial"/>
          <w:color w:val="000000" w:themeColor="text1"/>
          <w:sz w:val="21"/>
          <w:szCs w:val="21"/>
        </w:rPr>
        <w:t xml:space="preserve"> no ha realizado un pedido en 12 meses consecutivos.</w:t>
      </w:r>
    </w:p>
    <w:p w14:paraId="4C54B1A9" w14:textId="0095D062" w:rsidR="15BB6613" w:rsidRDefault="15BB6613" w:rsidP="2902549A">
      <w:pPr>
        <w:spacing w:before="120" w:after="120" w:line="360" w:lineRule="auto"/>
        <w:ind w:left="360" w:hanging="360"/>
        <w:jc w:val="both"/>
      </w:pPr>
      <w:r w:rsidRPr="2902549A">
        <w:rPr>
          <w:rFonts w:ascii="Arial" w:eastAsia="Arial" w:hAnsi="Arial" w:cs="Arial"/>
          <w:color w:val="000000" w:themeColor="text1"/>
          <w:sz w:val="21"/>
          <w:szCs w:val="21"/>
          <w:lang w:val="es-ES"/>
        </w:rPr>
        <w:t>3.</w:t>
      </w:r>
      <w:r w:rsidRPr="2902549A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s-ES"/>
        </w:rPr>
        <w:t xml:space="preserve">    </w:t>
      </w:r>
      <w:r w:rsidRPr="2902549A">
        <w:rPr>
          <w:rFonts w:ascii="Arial" w:eastAsia="Arial" w:hAnsi="Arial" w:cs="Arial"/>
          <w:color w:val="000000" w:themeColor="text1"/>
          <w:sz w:val="21"/>
          <w:szCs w:val="21"/>
          <w:lang w:val="es-ES"/>
        </w:rPr>
        <w:t xml:space="preserve">En caso de que un </w:t>
      </w:r>
      <w:r w:rsidRPr="2902549A">
        <w:rPr>
          <w:rFonts w:ascii="Arial" w:eastAsia="Arial" w:hAnsi="Arial" w:cs="Arial"/>
          <w:sz w:val="21"/>
          <w:szCs w:val="21"/>
          <w:lang w:val="es-ES"/>
        </w:rPr>
        <w:t>Emprendedor Asociado</w:t>
      </w:r>
      <w:r w:rsidRPr="2902549A">
        <w:rPr>
          <w:rFonts w:ascii="Arial" w:eastAsia="Arial" w:hAnsi="Arial" w:cs="Arial"/>
          <w:color w:val="000000" w:themeColor="text1"/>
          <w:sz w:val="21"/>
          <w:szCs w:val="21"/>
          <w:lang w:val="es-ES"/>
        </w:rPr>
        <w:t xml:space="preserve"> no renueve su Membresía o sea rescindido por </w:t>
      </w:r>
      <w:proofErr w:type="spellStart"/>
      <w:r w:rsidRPr="2902549A">
        <w:rPr>
          <w:rFonts w:ascii="Arial" w:eastAsia="Arial" w:hAnsi="Arial" w:cs="Arial"/>
          <w:color w:val="000000" w:themeColor="text1"/>
          <w:sz w:val="21"/>
          <w:szCs w:val="21"/>
          <w:lang w:val="es-ES"/>
        </w:rPr>
        <w:t>Oriflame</w:t>
      </w:r>
      <w:proofErr w:type="spellEnd"/>
      <w:r w:rsidRPr="2902549A">
        <w:rPr>
          <w:rFonts w:ascii="Arial" w:eastAsia="Arial" w:hAnsi="Arial" w:cs="Arial"/>
          <w:color w:val="000000" w:themeColor="text1"/>
          <w:sz w:val="21"/>
          <w:szCs w:val="21"/>
          <w:lang w:val="es-ES"/>
        </w:rPr>
        <w:t xml:space="preserve">, su Contrato se terminará automáticamente, pero seguirá registrado en </w:t>
      </w:r>
      <w:proofErr w:type="spellStart"/>
      <w:r w:rsidRPr="2902549A">
        <w:rPr>
          <w:rFonts w:ascii="Arial" w:eastAsia="Arial" w:hAnsi="Arial" w:cs="Arial"/>
          <w:color w:val="000000" w:themeColor="text1"/>
          <w:sz w:val="21"/>
          <w:szCs w:val="21"/>
          <w:lang w:val="es-ES"/>
        </w:rPr>
        <w:t>Oriflame</w:t>
      </w:r>
      <w:proofErr w:type="spellEnd"/>
      <w:r w:rsidRPr="2902549A">
        <w:rPr>
          <w:rFonts w:ascii="Arial" w:eastAsia="Arial" w:hAnsi="Arial" w:cs="Arial"/>
          <w:color w:val="000000" w:themeColor="text1"/>
          <w:sz w:val="21"/>
          <w:szCs w:val="21"/>
          <w:lang w:val="es-ES"/>
        </w:rPr>
        <w:t xml:space="preserve"> como </w:t>
      </w:r>
      <w:proofErr w:type="spellStart"/>
      <w:r w:rsidRPr="2902549A">
        <w:rPr>
          <w:rFonts w:ascii="Arial" w:eastAsia="Arial" w:hAnsi="Arial" w:cs="Arial"/>
          <w:color w:val="000000" w:themeColor="text1"/>
          <w:sz w:val="21"/>
          <w:szCs w:val="21"/>
          <w:lang w:val="es-ES"/>
        </w:rPr>
        <w:t>Member</w:t>
      </w:r>
      <w:proofErr w:type="spellEnd"/>
      <w:r w:rsidRPr="2902549A">
        <w:rPr>
          <w:rFonts w:ascii="Arial" w:eastAsia="Arial" w:hAnsi="Arial" w:cs="Arial"/>
          <w:color w:val="000000" w:themeColor="text1"/>
          <w:sz w:val="21"/>
          <w:szCs w:val="21"/>
          <w:lang w:val="es-ES"/>
        </w:rPr>
        <w:t xml:space="preserve"> bajo los Términos y Condiciones para </w:t>
      </w:r>
      <w:proofErr w:type="spellStart"/>
      <w:r w:rsidRPr="2902549A">
        <w:rPr>
          <w:rFonts w:ascii="Arial" w:eastAsia="Arial" w:hAnsi="Arial" w:cs="Arial"/>
          <w:color w:val="000000" w:themeColor="text1"/>
          <w:sz w:val="21"/>
          <w:szCs w:val="21"/>
          <w:lang w:val="es-ES"/>
        </w:rPr>
        <w:t>Members</w:t>
      </w:r>
      <w:proofErr w:type="spellEnd"/>
      <w:r w:rsidRPr="2902549A">
        <w:rPr>
          <w:rFonts w:ascii="Arial" w:eastAsia="Arial" w:hAnsi="Arial" w:cs="Arial"/>
          <w:color w:val="000000" w:themeColor="text1"/>
          <w:sz w:val="21"/>
          <w:szCs w:val="21"/>
          <w:lang w:val="es-ES"/>
        </w:rPr>
        <w:t xml:space="preserve"> Online y su Política de Privacidad para </w:t>
      </w:r>
      <w:proofErr w:type="spellStart"/>
      <w:r w:rsidRPr="2902549A">
        <w:rPr>
          <w:rFonts w:ascii="Arial" w:eastAsia="Arial" w:hAnsi="Arial" w:cs="Arial"/>
          <w:color w:val="000000" w:themeColor="text1"/>
          <w:sz w:val="21"/>
          <w:szCs w:val="21"/>
          <w:lang w:val="es-ES"/>
        </w:rPr>
        <w:t>Members</w:t>
      </w:r>
      <w:proofErr w:type="spellEnd"/>
      <w:r w:rsidRPr="2902549A">
        <w:rPr>
          <w:rFonts w:ascii="Arial" w:eastAsia="Arial" w:hAnsi="Arial" w:cs="Arial"/>
          <w:color w:val="000000" w:themeColor="text1"/>
          <w:sz w:val="21"/>
          <w:szCs w:val="21"/>
          <w:lang w:val="es-ES"/>
        </w:rPr>
        <w:t xml:space="preserve"> Online, lo que le permitirá seguir comprando Productos </w:t>
      </w:r>
      <w:proofErr w:type="spellStart"/>
      <w:r w:rsidRPr="2902549A">
        <w:rPr>
          <w:rFonts w:ascii="Arial" w:eastAsia="Arial" w:hAnsi="Arial" w:cs="Arial"/>
          <w:color w:val="000000" w:themeColor="text1"/>
          <w:sz w:val="21"/>
          <w:szCs w:val="21"/>
          <w:lang w:val="es-ES"/>
        </w:rPr>
        <w:t>Oriflame</w:t>
      </w:r>
      <w:proofErr w:type="spellEnd"/>
      <w:r w:rsidRPr="2902549A">
        <w:rPr>
          <w:rFonts w:ascii="Arial" w:eastAsia="Arial" w:hAnsi="Arial" w:cs="Arial"/>
          <w:color w:val="000000" w:themeColor="text1"/>
          <w:sz w:val="21"/>
          <w:szCs w:val="21"/>
          <w:lang w:val="es-ES"/>
        </w:rPr>
        <w:t>. Además, su red descendente permanecerá en la línea original de patrocinio.</w:t>
      </w:r>
    </w:p>
    <w:p w14:paraId="04C6107B" w14:textId="02D6F9C7" w:rsidR="2902549A" w:rsidRPr="00D93966" w:rsidRDefault="2902549A" w:rsidP="2902549A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</w:rPr>
      </w:pPr>
    </w:p>
    <w:sectPr w:rsidR="2902549A" w:rsidRPr="00D9396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9D798" w14:textId="77777777" w:rsidR="00234337" w:rsidRDefault="00234337">
      <w:pPr>
        <w:spacing w:after="0" w:line="240" w:lineRule="auto"/>
      </w:pPr>
      <w:r>
        <w:separator/>
      </w:r>
    </w:p>
  </w:endnote>
  <w:endnote w:type="continuationSeparator" w:id="0">
    <w:p w14:paraId="5DD5A388" w14:textId="77777777" w:rsidR="00234337" w:rsidRDefault="00234337">
      <w:pPr>
        <w:spacing w:after="0" w:line="240" w:lineRule="auto"/>
      </w:pPr>
      <w:r>
        <w:continuationSeparator/>
      </w:r>
    </w:p>
  </w:endnote>
  <w:endnote w:type="continuationNotice" w:id="1">
    <w:p w14:paraId="35E07272" w14:textId="77777777" w:rsidR="00AF50BA" w:rsidRDefault="00AF50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A74FE3" w14:paraId="2866E179" w14:textId="77777777" w:rsidTr="5BA74FE3">
      <w:trPr>
        <w:trHeight w:val="300"/>
      </w:trPr>
      <w:tc>
        <w:tcPr>
          <w:tcW w:w="3005" w:type="dxa"/>
        </w:tcPr>
        <w:p w14:paraId="6FB62C8B" w14:textId="00FDDB8F" w:rsidR="5BA74FE3" w:rsidRDefault="5BA74FE3" w:rsidP="5BA74FE3">
          <w:pPr>
            <w:pStyle w:val="Encabezado"/>
            <w:ind w:left="-115"/>
          </w:pPr>
        </w:p>
      </w:tc>
      <w:tc>
        <w:tcPr>
          <w:tcW w:w="3005" w:type="dxa"/>
        </w:tcPr>
        <w:p w14:paraId="57CDEE46" w14:textId="67F01E2F" w:rsidR="5BA74FE3" w:rsidRDefault="5BA74FE3" w:rsidP="5BA74FE3">
          <w:pPr>
            <w:pStyle w:val="Encabezado"/>
            <w:jc w:val="center"/>
          </w:pPr>
        </w:p>
      </w:tc>
      <w:tc>
        <w:tcPr>
          <w:tcW w:w="3005" w:type="dxa"/>
        </w:tcPr>
        <w:p w14:paraId="56719427" w14:textId="5374F31D" w:rsidR="5BA74FE3" w:rsidRDefault="5BA74FE3" w:rsidP="5BA74FE3">
          <w:pPr>
            <w:pStyle w:val="Encabezado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92832">
            <w:rPr>
              <w:noProof/>
            </w:rPr>
            <w:t>1</w:t>
          </w:r>
          <w:r>
            <w:fldChar w:fldCharType="end"/>
          </w:r>
        </w:p>
      </w:tc>
    </w:tr>
  </w:tbl>
  <w:p w14:paraId="6426A132" w14:textId="66E97470" w:rsidR="5BA74FE3" w:rsidRDefault="5BA74FE3" w:rsidP="5BA74F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5EF12" w14:textId="77777777" w:rsidR="00234337" w:rsidRDefault="00234337">
      <w:pPr>
        <w:spacing w:after="0" w:line="240" w:lineRule="auto"/>
      </w:pPr>
      <w:r>
        <w:separator/>
      </w:r>
    </w:p>
  </w:footnote>
  <w:footnote w:type="continuationSeparator" w:id="0">
    <w:p w14:paraId="1E597963" w14:textId="77777777" w:rsidR="00234337" w:rsidRDefault="00234337">
      <w:pPr>
        <w:spacing w:after="0" w:line="240" w:lineRule="auto"/>
      </w:pPr>
      <w:r>
        <w:continuationSeparator/>
      </w:r>
    </w:p>
  </w:footnote>
  <w:footnote w:type="continuationNotice" w:id="1">
    <w:p w14:paraId="3D412FE3" w14:textId="77777777" w:rsidR="00AF50BA" w:rsidRDefault="00AF50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A74FE3" w14:paraId="59A8CFD3" w14:textId="77777777" w:rsidTr="5BA74FE3">
      <w:trPr>
        <w:trHeight w:val="300"/>
      </w:trPr>
      <w:tc>
        <w:tcPr>
          <w:tcW w:w="3005" w:type="dxa"/>
        </w:tcPr>
        <w:p w14:paraId="6E4A26CA" w14:textId="7AD8449A" w:rsidR="5BA74FE3" w:rsidRDefault="5BA74FE3" w:rsidP="5BA74FE3">
          <w:pPr>
            <w:pStyle w:val="Encabezado"/>
            <w:ind w:left="-115"/>
          </w:pPr>
        </w:p>
      </w:tc>
      <w:tc>
        <w:tcPr>
          <w:tcW w:w="3005" w:type="dxa"/>
        </w:tcPr>
        <w:p w14:paraId="04BB0E1D" w14:textId="3CC7C691" w:rsidR="5BA74FE3" w:rsidRDefault="5BA74FE3" w:rsidP="5BA74FE3">
          <w:pPr>
            <w:pStyle w:val="Encabezado"/>
            <w:jc w:val="center"/>
          </w:pPr>
        </w:p>
      </w:tc>
      <w:tc>
        <w:tcPr>
          <w:tcW w:w="3005" w:type="dxa"/>
        </w:tcPr>
        <w:p w14:paraId="7CC886E0" w14:textId="054AB394" w:rsidR="5BA74FE3" w:rsidRDefault="5BA74FE3" w:rsidP="5BA74FE3">
          <w:pPr>
            <w:pStyle w:val="Encabezado"/>
            <w:ind w:right="-115"/>
            <w:jc w:val="right"/>
          </w:pPr>
        </w:p>
      </w:tc>
    </w:tr>
  </w:tbl>
  <w:p w14:paraId="524AB359" w14:textId="2DE6960A" w:rsidR="5BA74FE3" w:rsidRDefault="5BA74FE3" w:rsidP="5BA74F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517B"/>
    <w:multiLevelType w:val="hybridMultilevel"/>
    <w:tmpl w:val="1A6E67E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bullet"/>
      <w:lvlText w:val="•"/>
      <w:lvlJc w:val="left"/>
      <w:pPr>
        <w:ind w:left="1440" w:hanging="720"/>
      </w:pPr>
      <w:rPr>
        <w:rFonts w:ascii="Calibri" w:hAnsi="Calibri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D8ED0F"/>
    <w:multiLevelType w:val="hybridMultilevel"/>
    <w:tmpl w:val="EE26C5D4"/>
    <w:lvl w:ilvl="0" w:tplc="101C77DC">
      <w:start w:val="1"/>
      <w:numFmt w:val="decimal"/>
      <w:lvlText w:val="%1."/>
      <w:lvlJc w:val="left"/>
      <w:pPr>
        <w:ind w:left="720" w:hanging="360"/>
      </w:pPr>
    </w:lvl>
    <w:lvl w:ilvl="1" w:tplc="B5169B60">
      <w:start w:val="1"/>
      <w:numFmt w:val="lowerLetter"/>
      <w:lvlText w:val="%2."/>
      <w:lvlJc w:val="left"/>
      <w:pPr>
        <w:ind w:left="1440" w:hanging="360"/>
      </w:pPr>
    </w:lvl>
    <w:lvl w:ilvl="2" w:tplc="61AED340">
      <w:start w:val="1"/>
      <w:numFmt w:val="lowerRoman"/>
      <w:lvlText w:val="%3."/>
      <w:lvlJc w:val="right"/>
      <w:pPr>
        <w:ind w:left="2160" w:hanging="180"/>
      </w:pPr>
    </w:lvl>
    <w:lvl w:ilvl="3" w:tplc="DA268128">
      <w:start w:val="1"/>
      <w:numFmt w:val="decimal"/>
      <w:lvlText w:val="%4."/>
      <w:lvlJc w:val="left"/>
      <w:pPr>
        <w:ind w:left="2880" w:hanging="360"/>
      </w:pPr>
    </w:lvl>
    <w:lvl w:ilvl="4" w:tplc="76FC20D2">
      <w:start w:val="1"/>
      <w:numFmt w:val="lowerLetter"/>
      <w:lvlText w:val="%5."/>
      <w:lvlJc w:val="left"/>
      <w:pPr>
        <w:ind w:left="3600" w:hanging="360"/>
      </w:pPr>
    </w:lvl>
    <w:lvl w:ilvl="5" w:tplc="58540538">
      <w:start w:val="1"/>
      <w:numFmt w:val="lowerRoman"/>
      <w:lvlText w:val="%6."/>
      <w:lvlJc w:val="right"/>
      <w:pPr>
        <w:ind w:left="4320" w:hanging="180"/>
      </w:pPr>
    </w:lvl>
    <w:lvl w:ilvl="6" w:tplc="B3D2307A">
      <w:start w:val="1"/>
      <w:numFmt w:val="decimal"/>
      <w:lvlText w:val="%7."/>
      <w:lvlJc w:val="left"/>
      <w:pPr>
        <w:ind w:left="5040" w:hanging="360"/>
      </w:pPr>
    </w:lvl>
    <w:lvl w:ilvl="7" w:tplc="FF8C64A8">
      <w:start w:val="1"/>
      <w:numFmt w:val="lowerLetter"/>
      <w:lvlText w:val="%8."/>
      <w:lvlJc w:val="left"/>
      <w:pPr>
        <w:ind w:left="5760" w:hanging="360"/>
      </w:pPr>
    </w:lvl>
    <w:lvl w:ilvl="8" w:tplc="1EC844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43A6"/>
    <w:multiLevelType w:val="hybridMultilevel"/>
    <w:tmpl w:val="2CE0DF90"/>
    <w:lvl w:ilvl="0" w:tplc="48CC20DC">
      <w:start w:val="1"/>
      <w:numFmt w:val="decimal"/>
      <w:lvlText w:val="%1."/>
      <w:lvlJc w:val="left"/>
      <w:pPr>
        <w:ind w:left="360" w:hanging="360"/>
      </w:pPr>
    </w:lvl>
    <w:lvl w:ilvl="1" w:tplc="E1283768">
      <w:start w:val="1"/>
      <w:numFmt w:val="lowerLetter"/>
      <w:lvlText w:val="%2."/>
      <w:lvlJc w:val="left"/>
      <w:pPr>
        <w:ind w:left="1440" w:hanging="360"/>
      </w:pPr>
    </w:lvl>
    <w:lvl w:ilvl="2" w:tplc="2360966C">
      <w:start w:val="1"/>
      <w:numFmt w:val="lowerRoman"/>
      <w:lvlText w:val="%3."/>
      <w:lvlJc w:val="right"/>
      <w:pPr>
        <w:ind w:left="1800" w:hanging="180"/>
      </w:pPr>
    </w:lvl>
    <w:lvl w:ilvl="3" w:tplc="1A8A7876">
      <w:start w:val="1"/>
      <w:numFmt w:val="decimal"/>
      <w:lvlText w:val="%4."/>
      <w:lvlJc w:val="left"/>
      <w:pPr>
        <w:ind w:left="2520" w:hanging="360"/>
      </w:pPr>
    </w:lvl>
    <w:lvl w:ilvl="4" w:tplc="ECF64CBE">
      <w:start w:val="1"/>
      <w:numFmt w:val="lowerLetter"/>
      <w:lvlText w:val="%5."/>
      <w:lvlJc w:val="left"/>
      <w:pPr>
        <w:ind w:left="3240" w:hanging="360"/>
      </w:pPr>
    </w:lvl>
    <w:lvl w:ilvl="5" w:tplc="9050B0EC">
      <w:start w:val="1"/>
      <w:numFmt w:val="lowerRoman"/>
      <w:lvlText w:val="%6."/>
      <w:lvlJc w:val="right"/>
      <w:pPr>
        <w:ind w:left="3960" w:hanging="180"/>
      </w:pPr>
    </w:lvl>
    <w:lvl w:ilvl="6" w:tplc="DD824C1C">
      <w:start w:val="1"/>
      <w:numFmt w:val="decimal"/>
      <w:lvlText w:val="%7."/>
      <w:lvlJc w:val="left"/>
      <w:pPr>
        <w:ind w:left="4680" w:hanging="360"/>
      </w:pPr>
    </w:lvl>
    <w:lvl w:ilvl="7" w:tplc="2E62B45E">
      <w:start w:val="1"/>
      <w:numFmt w:val="lowerLetter"/>
      <w:lvlText w:val="%8."/>
      <w:lvlJc w:val="left"/>
      <w:pPr>
        <w:ind w:left="5400" w:hanging="360"/>
      </w:pPr>
    </w:lvl>
    <w:lvl w:ilvl="8" w:tplc="1EF85BAC">
      <w:start w:val="1"/>
      <w:numFmt w:val="lowerRoman"/>
      <w:lvlText w:val="%9."/>
      <w:lvlJc w:val="right"/>
      <w:pPr>
        <w:ind w:left="6120" w:hanging="180"/>
      </w:pPr>
    </w:lvl>
  </w:abstractNum>
  <w:num w:numId="1" w16cid:durableId="208148776">
    <w:abstractNumId w:val="1"/>
  </w:num>
  <w:num w:numId="2" w16cid:durableId="492644801">
    <w:abstractNumId w:val="2"/>
  </w:num>
  <w:num w:numId="3" w16cid:durableId="62358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12"/>
    <w:rsid w:val="00014455"/>
    <w:rsid w:val="00030686"/>
    <w:rsid w:val="00075332"/>
    <w:rsid w:val="00095609"/>
    <w:rsid w:val="00182480"/>
    <w:rsid w:val="00234337"/>
    <w:rsid w:val="002C36A8"/>
    <w:rsid w:val="004741D6"/>
    <w:rsid w:val="00475138"/>
    <w:rsid w:val="0059244F"/>
    <w:rsid w:val="005E4FAD"/>
    <w:rsid w:val="0070016D"/>
    <w:rsid w:val="007F6F12"/>
    <w:rsid w:val="00A644E1"/>
    <w:rsid w:val="00AB2064"/>
    <w:rsid w:val="00AC2A32"/>
    <w:rsid w:val="00AF50BA"/>
    <w:rsid w:val="00C6627E"/>
    <w:rsid w:val="00D93966"/>
    <w:rsid w:val="00EE647F"/>
    <w:rsid w:val="00F92832"/>
    <w:rsid w:val="00FA3B66"/>
    <w:rsid w:val="00FE690B"/>
    <w:rsid w:val="0247022C"/>
    <w:rsid w:val="025FADF1"/>
    <w:rsid w:val="034F9C13"/>
    <w:rsid w:val="035B9446"/>
    <w:rsid w:val="03DE8CB7"/>
    <w:rsid w:val="0596DF74"/>
    <w:rsid w:val="06B7952A"/>
    <w:rsid w:val="08CB4D75"/>
    <w:rsid w:val="09166B82"/>
    <w:rsid w:val="0A68B16D"/>
    <w:rsid w:val="0AA39B5A"/>
    <w:rsid w:val="0B697D80"/>
    <w:rsid w:val="0BD54DD9"/>
    <w:rsid w:val="0C3F6BBB"/>
    <w:rsid w:val="0CD3875E"/>
    <w:rsid w:val="0DB7F812"/>
    <w:rsid w:val="0E0453BA"/>
    <w:rsid w:val="0ECDCA09"/>
    <w:rsid w:val="0FA0241B"/>
    <w:rsid w:val="114B85B4"/>
    <w:rsid w:val="1379E271"/>
    <w:rsid w:val="138137C2"/>
    <w:rsid w:val="13BD9B65"/>
    <w:rsid w:val="15761FF8"/>
    <w:rsid w:val="15BB6613"/>
    <w:rsid w:val="17844D9C"/>
    <w:rsid w:val="18056391"/>
    <w:rsid w:val="1B6BB60D"/>
    <w:rsid w:val="1B8FEE6C"/>
    <w:rsid w:val="1BAA6581"/>
    <w:rsid w:val="1BD4E925"/>
    <w:rsid w:val="1C59E5A3"/>
    <w:rsid w:val="1C7DD242"/>
    <w:rsid w:val="1CA7F80D"/>
    <w:rsid w:val="1D2A9B70"/>
    <w:rsid w:val="1DC87ADE"/>
    <w:rsid w:val="1FE205ED"/>
    <w:rsid w:val="202360CE"/>
    <w:rsid w:val="23628DEE"/>
    <w:rsid w:val="23C4277F"/>
    <w:rsid w:val="244AFB45"/>
    <w:rsid w:val="256304E6"/>
    <w:rsid w:val="25B2289F"/>
    <w:rsid w:val="25DCC63E"/>
    <w:rsid w:val="26E5ACEA"/>
    <w:rsid w:val="27608F28"/>
    <w:rsid w:val="27FC2B0C"/>
    <w:rsid w:val="28C1CA0F"/>
    <w:rsid w:val="2902549A"/>
    <w:rsid w:val="2910D296"/>
    <w:rsid w:val="2BC31654"/>
    <w:rsid w:val="2CACE100"/>
    <w:rsid w:val="2D0B2014"/>
    <w:rsid w:val="2D1F138A"/>
    <w:rsid w:val="2D4FBC2A"/>
    <w:rsid w:val="2F0B35E4"/>
    <w:rsid w:val="30F060E8"/>
    <w:rsid w:val="31CB68EC"/>
    <w:rsid w:val="34869293"/>
    <w:rsid w:val="34F77344"/>
    <w:rsid w:val="35203EFB"/>
    <w:rsid w:val="3583B235"/>
    <w:rsid w:val="369E5B04"/>
    <w:rsid w:val="372E401C"/>
    <w:rsid w:val="37CB5791"/>
    <w:rsid w:val="39C10391"/>
    <w:rsid w:val="3AA87C3F"/>
    <w:rsid w:val="3AABD92E"/>
    <w:rsid w:val="3AC2D254"/>
    <w:rsid w:val="3B273469"/>
    <w:rsid w:val="3C472350"/>
    <w:rsid w:val="3C5F83BA"/>
    <w:rsid w:val="3C89754C"/>
    <w:rsid w:val="3EA11FBE"/>
    <w:rsid w:val="3EBD143F"/>
    <w:rsid w:val="3F7D357C"/>
    <w:rsid w:val="3FA213BF"/>
    <w:rsid w:val="417D4D90"/>
    <w:rsid w:val="41E3BE0E"/>
    <w:rsid w:val="42E4FE6D"/>
    <w:rsid w:val="4334715D"/>
    <w:rsid w:val="447F53D3"/>
    <w:rsid w:val="4493B229"/>
    <w:rsid w:val="458DD18C"/>
    <w:rsid w:val="45C80B58"/>
    <w:rsid w:val="463BC038"/>
    <w:rsid w:val="46B921D9"/>
    <w:rsid w:val="46F2191E"/>
    <w:rsid w:val="4724F030"/>
    <w:rsid w:val="473B920B"/>
    <w:rsid w:val="482ED9A7"/>
    <w:rsid w:val="496015C2"/>
    <w:rsid w:val="4BDBF7AA"/>
    <w:rsid w:val="4C06F55B"/>
    <w:rsid w:val="4C11580A"/>
    <w:rsid w:val="4C7BC09B"/>
    <w:rsid w:val="4FED568E"/>
    <w:rsid w:val="4FF0EDF6"/>
    <w:rsid w:val="50332DF1"/>
    <w:rsid w:val="50DFBC95"/>
    <w:rsid w:val="51DD2CB0"/>
    <w:rsid w:val="527042F7"/>
    <w:rsid w:val="52A1AB62"/>
    <w:rsid w:val="53345FD3"/>
    <w:rsid w:val="54A5C3FD"/>
    <w:rsid w:val="562932CD"/>
    <w:rsid w:val="598D4868"/>
    <w:rsid w:val="5A8BDB12"/>
    <w:rsid w:val="5BA74FE3"/>
    <w:rsid w:val="5BF016E5"/>
    <w:rsid w:val="5C276390"/>
    <w:rsid w:val="5C425F51"/>
    <w:rsid w:val="5C819165"/>
    <w:rsid w:val="5CC4E92A"/>
    <w:rsid w:val="5E60B98B"/>
    <w:rsid w:val="5F497807"/>
    <w:rsid w:val="610018DC"/>
    <w:rsid w:val="618A2638"/>
    <w:rsid w:val="6228DC2F"/>
    <w:rsid w:val="626A196D"/>
    <w:rsid w:val="6361CB3B"/>
    <w:rsid w:val="63695A37"/>
    <w:rsid w:val="63A91233"/>
    <w:rsid w:val="640E2152"/>
    <w:rsid w:val="6427EDA1"/>
    <w:rsid w:val="65A7FB57"/>
    <w:rsid w:val="66DD33FC"/>
    <w:rsid w:val="69E73431"/>
    <w:rsid w:val="6B2A2CAE"/>
    <w:rsid w:val="6C06CB52"/>
    <w:rsid w:val="6C46656C"/>
    <w:rsid w:val="6C91C0E2"/>
    <w:rsid w:val="6DE75AE1"/>
    <w:rsid w:val="6E218B08"/>
    <w:rsid w:val="6E63BE27"/>
    <w:rsid w:val="6F505D94"/>
    <w:rsid w:val="720937A0"/>
    <w:rsid w:val="72E6FEFC"/>
    <w:rsid w:val="73AF1B14"/>
    <w:rsid w:val="73CD88EF"/>
    <w:rsid w:val="75BA7206"/>
    <w:rsid w:val="75BFC8E3"/>
    <w:rsid w:val="75D41F55"/>
    <w:rsid w:val="790BC017"/>
    <w:rsid w:val="790DDC06"/>
    <w:rsid w:val="7B576100"/>
    <w:rsid w:val="7DBEF133"/>
    <w:rsid w:val="7DD321EB"/>
    <w:rsid w:val="7FE89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D1EE9"/>
  <w15:chartTrackingRefBased/>
  <w15:docId w15:val="{1B3F227C-6BAD-494A-870A-C75A8066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6F12"/>
    <w:pPr>
      <w:ind w:left="720"/>
      <w:contextualSpacing/>
    </w:pPr>
  </w:style>
  <w:style w:type="paragraph" w:styleId="Revisin">
    <w:name w:val="Revision"/>
    <w:hidden/>
    <w:uiPriority w:val="99"/>
    <w:semiHidden/>
    <w:rsid w:val="007F6F1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F6F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6F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6F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6F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6F12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3F2679858F2448F4F75D2C094BD99" ma:contentTypeVersion="13" ma:contentTypeDescription="Create a new document." ma:contentTypeScope="" ma:versionID="b19f321032b24dfbd244786202966159">
  <xsd:schema xmlns:xsd="http://www.w3.org/2001/XMLSchema" xmlns:xs="http://www.w3.org/2001/XMLSchema" xmlns:p="http://schemas.microsoft.com/office/2006/metadata/properties" xmlns:ns2="7e9a9fca-0cc7-4dd3-b523-24bb82bc475f" xmlns:ns3="43d17cc1-820f-4d7f-92a7-5c32830604d4" targetNamespace="http://schemas.microsoft.com/office/2006/metadata/properties" ma:root="true" ma:fieldsID="67bf699eecf766f9f7ffb910ddd24a7a" ns2:_="" ns3:_="">
    <xsd:import namespace="7e9a9fca-0cc7-4dd3-b523-24bb82bc475f"/>
    <xsd:import namespace="43d17cc1-820f-4d7f-92a7-5c3283060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a9fca-0cc7-4dd3-b523-24bb82bc4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ea1d95-7e64-4d37-8b19-3260a0a34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7cc1-820f-4d7f-92a7-5c3283060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fe22ba-3a07-4bf5-bbce-212eea38416a}" ma:internalName="TaxCatchAll" ma:showField="CatchAllData" ma:web="43d17cc1-820f-4d7f-92a7-5c3283060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17cc1-820f-4d7f-92a7-5c32830604d4" xsi:nil="true"/>
    <lcf76f155ced4ddcb4097134ff3c332f xmlns="7e9a9fca-0cc7-4dd3-b523-24bb82bc47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9F988-8B5C-465F-A67F-5CF067C31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a9fca-0cc7-4dd3-b523-24bb82bc475f"/>
    <ds:schemaRef ds:uri="43d17cc1-820f-4d7f-92a7-5c3283060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55517-7FAC-4C99-A368-6A5040DF1210}">
  <ds:schemaRefs>
    <ds:schemaRef ds:uri="http://schemas.microsoft.com/office/2006/metadata/properties"/>
    <ds:schemaRef ds:uri="http://schemas.microsoft.com/office/infopath/2007/PartnerControls"/>
    <ds:schemaRef ds:uri="43d17cc1-820f-4d7f-92a7-5c32830604d4"/>
    <ds:schemaRef ds:uri="7e9a9fca-0cc7-4dd3-b523-24bb82bc475f"/>
  </ds:schemaRefs>
</ds:datastoreItem>
</file>

<file path=customXml/itemProps3.xml><?xml version="1.0" encoding="utf-8"?>
<ds:datastoreItem xmlns:ds="http://schemas.openxmlformats.org/officeDocument/2006/customXml" ds:itemID="{7DEAB659-CDD2-401A-865D-727D18C0B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Krioga, Albert</dc:creator>
  <cp:keywords/>
  <dc:description/>
  <cp:lastModifiedBy>Zamarripa, Paola</cp:lastModifiedBy>
  <cp:revision>2</cp:revision>
  <dcterms:created xsi:type="dcterms:W3CDTF">2024-08-28T17:15:00Z</dcterms:created>
  <dcterms:modified xsi:type="dcterms:W3CDTF">2024-08-28T17:15:00Z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2023-12-21T22:17:19Z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92504832-8f49-4bd6-af94-7d210a280520</vt:lpwstr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0x010100A593F2679858F2448F4F75D2C094BD99</vt:lpwstr>
  </property>
  <property fmtid="{D5CDD505-2E9C-101B-9397-08002B2CF9AE}" pid="10" name="MediaServiceImageTags">
    <vt:lpwstr/>
  </property>
</Properties>
</file>